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17D" w:rsidRPr="0015117D" w:rsidRDefault="0015117D">
      <w:r>
        <w:rPr>
          <w:noProof/>
        </w:rPr>
        <w:drawing>
          <wp:inline distT="0" distB="0" distL="0" distR="0">
            <wp:extent cx="8924925" cy="5273819"/>
            <wp:effectExtent l="19050" t="0" r="9525" b="0"/>
            <wp:docPr id="1" name="Obraz 1" descr="scn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n000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4925" cy="5273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5117D">
        <w:rPr>
          <w:i/>
        </w:rPr>
        <w:t xml:space="preserve"> fot. 10. Wielkanoc lata siedemdziesiąte</w:t>
      </w:r>
    </w:p>
    <w:sectPr w:rsidR="0015117D" w:rsidRPr="0015117D" w:rsidSect="0015117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15117D"/>
    <w:rsid w:val="00151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11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11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36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aga</cp:lastModifiedBy>
  <cp:revision>2</cp:revision>
  <dcterms:created xsi:type="dcterms:W3CDTF">2014-09-29T10:14:00Z</dcterms:created>
  <dcterms:modified xsi:type="dcterms:W3CDTF">2014-09-29T10:14:00Z</dcterms:modified>
</cp:coreProperties>
</file>